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郑州仲裁委员会202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年度仲裁员考核表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9"/>
        <w:tblW w:w="10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527"/>
        <w:gridCol w:w="901"/>
        <w:gridCol w:w="1383"/>
        <w:gridCol w:w="447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5</w:t>
            </w:r>
          </w:p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年度</w:t>
            </w:r>
          </w:p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仲裁</w:t>
            </w:r>
          </w:p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工作</w:t>
            </w:r>
          </w:p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总结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8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8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承办案件情况</w:t>
            </w:r>
          </w:p>
        </w:tc>
        <w:tc>
          <w:tcPr>
            <w:tcW w:w="22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办理案件数量</w:t>
            </w: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担任本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-SA"/>
              </w:rPr>
              <w:t>委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首席仲裁员（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担任本委独任仲裁员（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担任本委仲裁员（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办理案件质效</w:t>
            </w: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  <w:t>因个人原因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被撤销（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  <w:t>因个人原因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被不予执行（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涉投诉信访（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  <w:t>承办案件调解和解（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2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96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无正当理由超期（    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仲裁事业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宣传推广情况</w:t>
            </w: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主动约定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-SA"/>
              </w:rPr>
              <w:t>郑州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仲裁管辖合同（   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00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向顾问单位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-SA"/>
              </w:rPr>
              <w:t>或其他单位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宣传仲裁制度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-SA"/>
              </w:rPr>
              <w:t>情况：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-SA"/>
              </w:rPr>
              <w:t>（   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仲裁理论与实务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研究情况</w:t>
            </w: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参加本委组织的会议、培训或其他活动情况</w:t>
            </w: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有无其他违法乱纪及奖惩情况</w:t>
            </w: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对本委工作意见和建议</w:t>
            </w:r>
          </w:p>
        </w:tc>
        <w:tc>
          <w:tcPr>
            <w:tcW w:w="624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仲裁员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本人意见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及签字</w:t>
            </w:r>
          </w:p>
        </w:tc>
        <w:tc>
          <w:tcPr>
            <w:tcW w:w="8774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本人签字：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郑州仲裁委员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会业务处意见</w:t>
            </w:r>
          </w:p>
        </w:tc>
        <w:tc>
          <w:tcPr>
            <w:tcW w:w="8774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郑州仲裁委员会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74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560" w:lineRule="exact"/>
              <w:ind w:firstLine="20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560" w:lineRule="exact"/>
              <w:ind w:firstLine="20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200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>附件：相关业绩证明材料。</w:t>
      </w:r>
    </w:p>
    <w:sectPr>
      <w:footerReference r:id="rId3" w:type="default"/>
      <w:footerReference r:id="rId4" w:type="even"/>
      <w:type w:val="oddPage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C1"/>
    <w:rsid w:val="00002334"/>
    <w:rsid w:val="0000659A"/>
    <w:rsid w:val="000E38D3"/>
    <w:rsid w:val="00141DF7"/>
    <w:rsid w:val="00182C2C"/>
    <w:rsid w:val="00190E1E"/>
    <w:rsid w:val="00191D71"/>
    <w:rsid w:val="001D0E1B"/>
    <w:rsid w:val="001D1CB7"/>
    <w:rsid w:val="001E126E"/>
    <w:rsid w:val="001E6D3F"/>
    <w:rsid w:val="001F10DB"/>
    <w:rsid w:val="001F17A9"/>
    <w:rsid w:val="00204084"/>
    <w:rsid w:val="00210981"/>
    <w:rsid w:val="0021749D"/>
    <w:rsid w:val="002400A6"/>
    <w:rsid w:val="00252C9A"/>
    <w:rsid w:val="002A02CB"/>
    <w:rsid w:val="002B157A"/>
    <w:rsid w:val="002C4F36"/>
    <w:rsid w:val="002E33AB"/>
    <w:rsid w:val="002F1E74"/>
    <w:rsid w:val="002F7505"/>
    <w:rsid w:val="0032797D"/>
    <w:rsid w:val="003638E4"/>
    <w:rsid w:val="00377FB4"/>
    <w:rsid w:val="003809D9"/>
    <w:rsid w:val="003815F9"/>
    <w:rsid w:val="003A6B62"/>
    <w:rsid w:val="003B0CC3"/>
    <w:rsid w:val="003E5878"/>
    <w:rsid w:val="004149C3"/>
    <w:rsid w:val="0047198C"/>
    <w:rsid w:val="0048022A"/>
    <w:rsid w:val="004D4A38"/>
    <w:rsid w:val="00511E87"/>
    <w:rsid w:val="0051490A"/>
    <w:rsid w:val="0052622B"/>
    <w:rsid w:val="00545EF6"/>
    <w:rsid w:val="0055394D"/>
    <w:rsid w:val="005C5CDF"/>
    <w:rsid w:val="005E3C70"/>
    <w:rsid w:val="005F0609"/>
    <w:rsid w:val="0061047B"/>
    <w:rsid w:val="00613BB6"/>
    <w:rsid w:val="00621246"/>
    <w:rsid w:val="00635B94"/>
    <w:rsid w:val="006360B5"/>
    <w:rsid w:val="00645CDF"/>
    <w:rsid w:val="0066460D"/>
    <w:rsid w:val="00667479"/>
    <w:rsid w:val="006817BB"/>
    <w:rsid w:val="00683FE4"/>
    <w:rsid w:val="00696D85"/>
    <w:rsid w:val="006D558A"/>
    <w:rsid w:val="006E4276"/>
    <w:rsid w:val="00703D15"/>
    <w:rsid w:val="00725A6A"/>
    <w:rsid w:val="00735E6C"/>
    <w:rsid w:val="0077777C"/>
    <w:rsid w:val="007A4156"/>
    <w:rsid w:val="007B69F7"/>
    <w:rsid w:val="007D5491"/>
    <w:rsid w:val="007F19CA"/>
    <w:rsid w:val="007F2233"/>
    <w:rsid w:val="00807796"/>
    <w:rsid w:val="00807AA7"/>
    <w:rsid w:val="008162A6"/>
    <w:rsid w:val="00816978"/>
    <w:rsid w:val="00840005"/>
    <w:rsid w:val="00852B86"/>
    <w:rsid w:val="00857596"/>
    <w:rsid w:val="00864FA4"/>
    <w:rsid w:val="0087402D"/>
    <w:rsid w:val="008A07A9"/>
    <w:rsid w:val="008C0A86"/>
    <w:rsid w:val="008C2AF9"/>
    <w:rsid w:val="008F147D"/>
    <w:rsid w:val="0090340A"/>
    <w:rsid w:val="0095688B"/>
    <w:rsid w:val="00983FC3"/>
    <w:rsid w:val="0099572B"/>
    <w:rsid w:val="009A37A6"/>
    <w:rsid w:val="009B4FF5"/>
    <w:rsid w:val="00A31BC0"/>
    <w:rsid w:val="00A330BD"/>
    <w:rsid w:val="00A53370"/>
    <w:rsid w:val="00A534A5"/>
    <w:rsid w:val="00A62339"/>
    <w:rsid w:val="00A73EF1"/>
    <w:rsid w:val="00A82015"/>
    <w:rsid w:val="00A95A1D"/>
    <w:rsid w:val="00AA6133"/>
    <w:rsid w:val="00AC2A1C"/>
    <w:rsid w:val="00AE79AD"/>
    <w:rsid w:val="00B51473"/>
    <w:rsid w:val="00B71390"/>
    <w:rsid w:val="00B72A5C"/>
    <w:rsid w:val="00B76CF4"/>
    <w:rsid w:val="00B835CC"/>
    <w:rsid w:val="00BD3E6B"/>
    <w:rsid w:val="00BE128B"/>
    <w:rsid w:val="00BF6282"/>
    <w:rsid w:val="00C20A8E"/>
    <w:rsid w:val="00C356EF"/>
    <w:rsid w:val="00C642D2"/>
    <w:rsid w:val="00C76A2C"/>
    <w:rsid w:val="00C86825"/>
    <w:rsid w:val="00C95083"/>
    <w:rsid w:val="00CA7A1C"/>
    <w:rsid w:val="00CE7C99"/>
    <w:rsid w:val="00D004E1"/>
    <w:rsid w:val="00D3017F"/>
    <w:rsid w:val="00D40777"/>
    <w:rsid w:val="00D4566C"/>
    <w:rsid w:val="00D7536C"/>
    <w:rsid w:val="00D8026F"/>
    <w:rsid w:val="00D94122"/>
    <w:rsid w:val="00DC3105"/>
    <w:rsid w:val="00E56D5B"/>
    <w:rsid w:val="00E57423"/>
    <w:rsid w:val="00E60323"/>
    <w:rsid w:val="00E60A11"/>
    <w:rsid w:val="00E64AC1"/>
    <w:rsid w:val="00E70FFF"/>
    <w:rsid w:val="00E90B8A"/>
    <w:rsid w:val="00EA6401"/>
    <w:rsid w:val="00EB7E98"/>
    <w:rsid w:val="00EC5D84"/>
    <w:rsid w:val="00F13EE5"/>
    <w:rsid w:val="00F21F57"/>
    <w:rsid w:val="00F572C5"/>
    <w:rsid w:val="00F6186E"/>
    <w:rsid w:val="00F74615"/>
    <w:rsid w:val="0FFF0A29"/>
    <w:rsid w:val="395F77BE"/>
    <w:rsid w:val="39F6546E"/>
    <w:rsid w:val="3ADF5BBB"/>
    <w:rsid w:val="3C6A6E97"/>
    <w:rsid w:val="3EBF2878"/>
    <w:rsid w:val="47975C42"/>
    <w:rsid w:val="4FDD06CF"/>
    <w:rsid w:val="7EF6154D"/>
    <w:rsid w:val="7FAF5B85"/>
    <w:rsid w:val="BDDF22B6"/>
    <w:rsid w:val="E7B76766"/>
    <w:rsid w:val="F37F88C5"/>
    <w:rsid w:val="F5E581FD"/>
    <w:rsid w:val="FD3239B9"/>
    <w:rsid w:val="FE6F9A75"/>
    <w:rsid w:val="FFFD7C51"/>
    <w:rsid w:val="FF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9"/>
    <w:semiHidden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4"/>
    <w:semiHidden/>
    <w:qFormat/>
    <w:uiPriority w:val="99"/>
  </w:style>
  <w:style w:type="character" w:customStyle="1" w:styleId="16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1"/>
    <w:link w:val="3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正文文本缩进 2 Char"/>
    <w:basedOn w:val="11"/>
    <w:link w:val="5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905</Words>
  <Characters>975</Characters>
  <Lines>31</Lines>
  <Paragraphs>8</Paragraphs>
  <TotalTime>2</TotalTime>
  <ScaleCrop>false</ScaleCrop>
  <LinksUpToDate>false</LinksUpToDate>
  <CharactersWithSpaces>1013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2023-09-16T09:52:00Z</dcterms:created>
  <dc:creator>刘涛</dc:creator>
  <cp:lastModifiedBy>inspur</cp:lastModifiedBy>
  <cp:lastPrinted>2024-12-26T16:18:00Z</cp:lastPrinted>
  <dcterms:modified xsi:type="dcterms:W3CDTF">2025-11-21T11:18:14Z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054FBFBFD72F48EE8F97D77D122CAD21_13</vt:lpwstr>
  </property>
</Properties>
</file>